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1A" w:rsidRDefault="00D261BF" w:rsidP="000A171A">
      <w:pPr>
        <w:pStyle w:val="Subline"/>
        <w:rPr>
          <w:b/>
          <w:bCs/>
          <w:color w:val="FFB200"/>
          <w:sz w:val="36"/>
          <w:szCs w:val="36"/>
        </w:rPr>
      </w:pPr>
      <w:r w:rsidRPr="00D261BF">
        <w:rPr>
          <w:b/>
          <w:bCs/>
          <w:color w:val="FFB200"/>
          <w:sz w:val="36"/>
          <w:szCs w:val="36"/>
        </w:rPr>
        <w:t>Enhancing Analysis and Operational Capacity to Improve Legal Migration Policy in Turkey (ANAPOL)</w:t>
      </w:r>
    </w:p>
    <w:p w:rsidR="00845B3D" w:rsidRPr="00BD368B" w:rsidRDefault="00845B3D" w:rsidP="00845B3D">
      <w:pPr>
        <w:pStyle w:val="Subline"/>
      </w:pPr>
      <w:r>
        <w:t>CROSS-CUTTING 2022</w:t>
      </w:r>
      <w:r w:rsidRPr="00BD368B">
        <w:t>–</w:t>
      </w:r>
      <w:r>
        <w:t>2023</w:t>
      </w:r>
    </w:p>
    <w:p w:rsidR="00851B46" w:rsidRDefault="00851B46" w:rsidP="00C565B9">
      <w:pPr>
        <w:pStyle w:val="Headline"/>
      </w:pPr>
    </w:p>
    <w:p w:rsidR="003A155D" w:rsidRPr="003A155D" w:rsidRDefault="003A155D" w:rsidP="00C565B9">
      <w:pPr>
        <w:pStyle w:val="Headline"/>
      </w:pPr>
      <w:r w:rsidRPr="003A155D">
        <w:t>Executive Summary</w:t>
      </w:r>
    </w:p>
    <w:p w:rsidR="00F82FA9" w:rsidRDefault="00823C02" w:rsidP="00215045">
      <w:pPr>
        <w:rPr>
          <w:rFonts w:cstheme="minorHAnsi"/>
          <w:color w:val="3E3B3B" w:themeColor="text2" w:themeShade="BF"/>
        </w:rPr>
      </w:pPr>
      <w:r>
        <w:rPr>
          <w:bCs/>
          <w:lang w:val="en-GB"/>
        </w:rPr>
        <w:t>“</w:t>
      </w:r>
      <w:r w:rsidRPr="00823C02">
        <w:rPr>
          <w:bCs/>
          <w:lang w:val="en-GB"/>
        </w:rPr>
        <w:t>Enhancing Analysis and Operational Capacity to Improve Legal Migr</w:t>
      </w:r>
      <w:r>
        <w:rPr>
          <w:bCs/>
          <w:lang w:val="en-GB"/>
        </w:rPr>
        <w:t xml:space="preserve">ation Policy in Turkey (ANAPOL)” </w:t>
      </w:r>
      <w:r w:rsidR="00EB7331" w:rsidRPr="00EB7331">
        <w:rPr>
          <w:bCs/>
          <w:lang w:val="en-GB"/>
        </w:rPr>
        <w:t xml:space="preserve">project is aimed </w:t>
      </w:r>
      <w:r w:rsidR="00F82FA9" w:rsidRPr="00BC41C5">
        <w:rPr>
          <w:rFonts w:asciiTheme="majorHAnsi" w:hAnsiTheme="majorHAnsi" w:cstheme="majorHAnsi"/>
          <w:color w:val="auto"/>
          <w:lang w:val="en-GB"/>
        </w:rPr>
        <w:t xml:space="preserve">to </w:t>
      </w:r>
      <w:r w:rsidR="00C257D3">
        <w:rPr>
          <w:rFonts w:cstheme="minorHAnsi"/>
          <w:color w:val="3E3B3B" w:themeColor="text2" w:themeShade="BF"/>
        </w:rPr>
        <w:t>strengthen</w:t>
      </w:r>
      <w:r w:rsidR="00C257D3" w:rsidRPr="00B42C5F">
        <w:rPr>
          <w:rFonts w:cstheme="minorHAnsi"/>
          <w:color w:val="3E3B3B" w:themeColor="text2" w:themeShade="BF"/>
        </w:rPr>
        <w:t xml:space="preserve"> Turkey’s overall migration management in the area of legal migration through revisions in the legal, policy and procedural frameworks and enhancement of technical and operational capacity</w:t>
      </w:r>
      <w:r w:rsidR="00C257D3">
        <w:rPr>
          <w:rFonts w:cstheme="minorHAnsi"/>
          <w:color w:val="3E3B3B" w:themeColor="text2" w:themeShade="BF"/>
        </w:rPr>
        <w:t>.</w:t>
      </w:r>
    </w:p>
    <w:p w:rsidR="00C257D3" w:rsidRPr="00F82FA9" w:rsidRDefault="00C257D3" w:rsidP="00215045">
      <w:pPr>
        <w:rPr>
          <w:rFonts w:asciiTheme="majorHAnsi" w:hAnsiTheme="majorHAnsi" w:cstheme="majorHAnsi"/>
          <w:color w:val="auto"/>
          <w:lang w:val="en-GB"/>
        </w:rPr>
      </w:pPr>
    </w:p>
    <w:p w:rsidR="00EB7331" w:rsidRDefault="00EB7331" w:rsidP="000B17E3">
      <w:pPr>
        <w:spacing w:after="240"/>
        <w:rPr>
          <w:bCs/>
          <w:lang w:val="en-GB"/>
        </w:rPr>
      </w:pPr>
      <w:r w:rsidRPr="00EB7331">
        <w:rPr>
          <w:bCs/>
          <w:lang w:val="en-GB"/>
        </w:rPr>
        <w:t xml:space="preserve">The project is being funded by </w:t>
      </w:r>
      <w:r w:rsidR="00DA7136">
        <w:rPr>
          <w:bCs/>
          <w:lang w:val="en-GB"/>
        </w:rPr>
        <w:t>the UK Embassy</w:t>
      </w:r>
      <w:r w:rsidRPr="00EB7331">
        <w:rPr>
          <w:bCs/>
          <w:lang w:val="en-GB"/>
        </w:rPr>
        <w:t xml:space="preserve"> for the period</w:t>
      </w:r>
      <w:r w:rsidR="00F82FA9">
        <w:rPr>
          <w:bCs/>
          <w:lang w:val="en-GB"/>
        </w:rPr>
        <w:t xml:space="preserve"> of</w:t>
      </w:r>
      <w:r w:rsidRPr="00EB7331">
        <w:rPr>
          <w:bCs/>
          <w:lang w:val="en-GB"/>
        </w:rPr>
        <w:t xml:space="preserve"> </w:t>
      </w:r>
      <w:r w:rsidR="000C0AC0">
        <w:rPr>
          <w:bCs/>
          <w:lang w:val="en-GB"/>
        </w:rPr>
        <w:t xml:space="preserve">01 </w:t>
      </w:r>
      <w:r w:rsidR="00DA7136">
        <w:rPr>
          <w:bCs/>
          <w:lang w:val="en-GB"/>
        </w:rPr>
        <w:t>April</w:t>
      </w:r>
      <w:r w:rsidR="00F82FA9">
        <w:rPr>
          <w:bCs/>
          <w:lang w:val="en-GB"/>
        </w:rPr>
        <w:t xml:space="preserve"> 2022</w:t>
      </w:r>
      <w:r w:rsidRPr="00EB7331">
        <w:rPr>
          <w:bCs/>
          <w:lang w:val="en-GB"/>
        </w:rPr>
        <w:t xml:space="preserve"> </w:t>
      </w:r>
      <w:r w:rsidR="00DA7136">
        <w:rPr>
          <w:bCs/>
          <w:lang w:val="en-GB"/>
        </w:rPr>
        <w:t>– 31 October 2023</w:t>
      </w:r>
      <w:r w:rsidRPr="00EB7331">
        <w:rPr>
          <w:bCs/>
          <w:lang w:val="en-GB"/>
        </w:rPr>
        <w:t xml:space="preserve">. Counterpart in Turkey </w:t>
      </w:r>
      <w:r w:rsidR="00DA7136">
        <w:rPr>
          <w:bCs/>
          <w:lang w:val="en-GB"/>
        </w:rPr>
        <w:t>is</w:t>
      </w:r>
      <w:r w:rsidRPr="00EB7331">
        <w:rPr>
          <w:bCs/>
          <w:lang w:val="en-GB"/>
        </w:rPr>
        <w:t xml:space="preserve"> the </w:t>
      </w:r>
      <w:r w:rsidR="00D40824">
        <w:rPr>
          <w:bCs/>
          <w:lang w:val="en-GB"/>
        </w:rPr>
        <w:t xml:space="preserve">Presidency of </w:t>
      </w:r>
      <w:r w:rsidRPr="00EB7331">
        <w:rPr>
          <w:bCs/>
          <w:lang w:val="en-GB"/>
        </w:rPr>
        <w:t>Migration</w:t>
      </w:r>
      <w:r w:rsidR="00D40824">
        <w:rPr>
          <w:bCs/>
          <w:lang w:val="en-GB"/>
        </w:rPr>
        <w:t xml:space="preserve"> Management (P</w:t>
      </w:r>
      <w:r w:rsidR="0016719E">
        <w:rPr>
          <w:bCs/>
          <w:lang w:val="en-GB"/>
        </w:rPr>
        <w:t>MM).</w:t>
      </w:r>
    </w:p>
    <w:p w:rsidR="005E4118" w:rsidRDefault="005E4118" w:rsidP="00BF5FCE">
      <w:pPr>
        <w:pStyle w:val="HighlightningHeadline"/>
        <w:ind w:left="0"/>
      </w:pPr>
      <w:r w:rsidRPr="005E4118">
        <w:t>Current Context</w:t>
      </w:r>
    </w:p>
    <w:p w:rsidR="004A0604" w:rsidRPr="004A0604" w:rsidRDefault="004A0604" w:rsidP="004A0604">
      <w:pPr>
        <w:pStyle w:val="HighlightningHeadline"/>
        <w:rPr>
          <w:rFonts w:asciiTheme="minorHAnsi" w:hAnsiTheme="minorHAnsi" w:cstheme="minorHAnsi"/>
          <w:b w:val="0"/>
          <w:bCs w:val="0"/>
          <w:color w:val="3E3B3B" w:themeColor="text2" w:themeShade="BF"/>
        </w:rPr>
      </w:pPr>
      <w:r w:rsidRPr="004A0604">
        <w:rPr>
          <w:rFonts w:asciiTheme="minorHAnsi" w:hAnsiTheme="minorHAnsi" w:cstheme="minorHAnsi"/>
          <w:b w:val="0"/>
          <w:bCs w:val="0"/>
          <w:color w:val="3E3B3B" w:themeColor="text2" w:themeShade="BF"/>
        </w:rPr>
        <w:t>The total number of legal migrants residing in Turkey with different types of residence permits reached 1.334.376 as of 18 January 2022 . The breakdown of the total number of persons residing in Turkey on different types of residence permits shows that there are 987.305 persons under short-term residence permit; 118.701 under student residence permit; 90.043 under family residence permit; and 142.327 under other types of residence permits . The Presidency of Migration Management (PMM) is the responsible authority to issue visas to foreigners wiling to visit or migrate to Turkey for valid reasons, as well as for the issuance of residence permits and humanitarian residence permits.</w:t>
      </w:r>
    </w:p>
    <w:p w:rsidR="004A0604" w:rsidRPr="004A0604" w:rsidRDefault="004A0604" w:rsidP="004A0604">
      <w:pPr>
        <w:pStyle w:val="HighlightningHeadline"/>
        <w:rPr>
          <w:rFonts w:asciiTheme="minorHAnsi" w:hAnsiTheme="minorHAnsi" w:cstheme="minorHAnsi"/>
          <w:b w:val="0"/>
          <w:bCs w:val="0"/>
          <w:color w:val="3E3B3B" w:themeColor="text2" w:themeShade="BF"/>
        </w:rPr>
      </w:pPr>
    </w:p>
    <w:p w:rsidR="00234AE2" w:rsidRDefault="004A0604" w:rsidP="004A0604">
      <w:pPr>
        <w:pStyle w:val="HighlightningHeadline"/>
        <w:rPr>
          <w:rFonts w:asciiTheme="minorHAnsi" w:hAnsiTheme="minorHAnsi" w:cstheme="minorHAnsi"/>
          <w:b w:val="0"/>
          <w:bCs w:val="0"/>
          <w:color w:val="3E3B3B" w:themeColor="text2" w:themeShade="BF"/>
        </w:rPr>
      </w:pPr>
      <w:r w:rsidRPr="004A0604">
        <w:rPr>
          <w:rFonts w:asciiTheme="minorHAnsi" w:hAnsiTheme="minorHAnsi" w:cstheme="minorHAnsi"/>
          <w:b w:val="0"/>
          <w:bCs w:val="0"/>
          <w:color w:val="3E3B3B" w:themeColor="text2" w:themeShade="BF"/>
        </w:rPr>
        <w:t xml:space="preserve">Turkey is home to a massive number of persons under international protection and temporary protection, irregular and legal migrants, which altogether surpassing 5 million, which is becoming difficult to absorb considering the available means. When such situation becomes more challenging to manage, the risks of irregular migration, in different patterns, are increasing. As a result, the country is faced with the challenge to adopt a stable and efficient migration management system as well as to improve capacity in adopting measures to address the irregular migration flow simultaneously. While the PMM has undertaken many efforts to improve and strengthen its policy and procedures in the area of irregular migration and return in the past years, complementary steps need to be undertaken also in the area of legal migration for purposes of improving the current framework in the area of legal migration, and </w:t>
      </w:r>
      <w:r w:rsidRPr="004A0604">
        <w:rPr>
          <w:rFonts w:asciiTheme="minorHAnsi" w:hAnsiTheme="minorHAnsi" w:cstheme="minorHAnsi"/>
          <w:b w:val="0"/>
          <w:bCs w:val="0"/>
          <w:color w:val="3E3B3B" w:themeColor="text2" w:themeShade="BF"/>
        </w:rPr>
        <w:lastRenderedPageBreak/>
        <w:t>prevention of irregular migration through also promoting ways for legal migration or carefully enforcing legal migration to avoid an increase in irregular migration. Therefore, support in revisions within different areas of legal migration with the overall aim of reducing the irregular migration flow through preventing attempts to irregular entry into Turkey is necessary.</w:t>
      </w:r>
    </w:p>
    <w:p w:rsidR="004A0604" w:rsidRDefault="004A0604" w:rsidP="004A0604">
      <w:pPr>
        <w:pStyle w:val="HighlightningHeadline"/>
        <w:rPr>
          <w:rFonts w:asciiTheme="minorHAnsi" w:hAnsiTheme="minorHAnsi" w:cstheme="minorHAnsi"/>
          <w:b w:val="0"/>
          <w:bCs w:val="0"/>
          <w:color w:val="3E3B3B" w:themeColor="text2" w:themeShade="BF"/>
        </w:rPr>
      </w:pPr>
    </w:p>
    <w:p w:rsidR="00851B46" w:rsidRDefault="00851B46" w:rsidP="00234AE2">
      <w:pPr>
        <w:pStyle w:val="HighlightningHeadline"/>
        <w:ind w:left="0"/>
      </w:pPr>
      <w:r>
        <w:t>Objectives</w:t>
      </w:r>
    </w:p>
    <w:p w:rsidR="00B42C5F" w:rsidRPr="00B42C5F" w:rsidRDefault="00B42C5F" w:rsidP="00B42C5F">
      <w:pPr>
        <w:rPr>
          <w:rFonts w:cstheme="minorHAnsi"/>
          <w:color w:val="3E3B3B" w:themeColor="text2" w:themeShade="BF"/>
        </w:rPr>
      </w:pPr>
      <w:r w:rsidRPr="00B42C5F">
        <w:rPr>
          <w:rFonts w:cstheme="minorHAnsi"/>
          <w:color w:val="3E3B3B" w:themeColor="text2" w:themeShade="BF"/>
        </w:rPr>
        <w:t>The general objective of the project is strengthening Turkey’s overall migration management in the area of legal migration through revisions in the legal, policy and procedural frameworks and enhancement of technical and operational capacity</w:t>
      </w:r>
      <w:r w:rsidR="00823C02">
        <w:rPr>
          <w:rFonts w:cstheme="minorHAnsi"/>
          <w:color w:val="3E3B3B" w:themeColor="text2" w:themeShade="BF"/>
        </w:rPr>
        <w:t>.</w:t>
      </w:r>
    </w:p>
    <w:p w:rsidR="00B42C5F" w:rsidRPr="00B42C5F" w:rsidRDefault="00B42C5F" w:rsidP="00B42C5F">
      <w:pPr>
        <w:rPr>
          <w:rFonts w:cstheme="minorHAnsi"/>
          <w:color w:val="3E3B3B" w:themeColor="text2" w:themeShade="BF"/>
        </w:rPr>
      </w:pPr>
      <w:r w:rsidRPr="00B42C5F">
        <w:rPr>
          <w:rFonts w:cstheme="minorHAnsi"/>
          <w:color w:val="3E3B3B" w:themeColor="text2" w:themeShade="BF"/>
        </w:rPr>
        <w:t xml:space="preserve"> </w:t>
      </w:r>
    </w:p>
    <w:p w:rsidR="00B42C5F" w:rsidRPr="00B42C5F" w:rsidRDefault="00B42C5F" w:rsidP="00B42C5F">
      <w:pPr>
        <w:rPr>
          <w:rFonts w:cstheme="minorHAnsi"/>
          <w:color w:val="3E3B3B" w:themeColor="text2" w:themeShade="BF"/>
        </w:rPr>
      </w:pPr>
      <w:r w:rsidRPr="00B42C5F">
        <w:rPr>
          <w:rFonts w:cstheme="minorHAnsi"/>
          <w:color w:val="3E3B3B" w:themeColor="text2" w:themeShade="BF"/>
        </w:rPr>
        <w:t xml:space="preserve">The specific objectives are as follows: </w:t>
      </w:r>
    </w:p>
    <w:p w:rsidR="00B42C5F" w:rsidRPr="00B42C5F" w:rsidRDefault="00B42C5F" w:rsidP="00B42C5F">
      <w:pPr>
        <w:rPr>
          <w:rFonts w:cstheme="minorHAnsi"/>
          <w:color w:val="3E3B3B" w:themeColor="text2" w:themeShade="BF"/>
        </w:rPr>
      </w:pPr>
    </w:p>
    <w:p w:rsidR="00B42C5F" w:rsidRPr="00B42C5F" w:rsidRDefault="00B42C5F" w:rsidP="00B42C5F">
      <w:pPr>
        <w:pStyle w:val="ListParagraph"/>
        <w:numPr>
          <w:ilvl w:val="0"/>
          <w:numId w:val="21"/>
        </w:numPr>
        <w:rPr>
          <w:rFonts w:cstheme="minorHAnsi"/>
          <w:color w:val="3E3B3B" w:themeColor="text2" w:themeShade="BF"/>
        </w:rPr>
      </w:pPr>
      <w:r w:rsidRPr="00B42C5F">
        <w:rPr>
          <w:rFonts w:cstheme="minorHAnsi"/>
          <w:color w:val="3E3B3B" w:themeColor="text2" w:themeShade="BF"/>
        </w:rPr>
        <w:t>Improving instituitional knowledge through analysis of current policies and procedures in the area of legal migration</w:t>
      </w:r>
      <w:r w:rsidR="00823C02">
        <w:rPr>
          <w:rFonts w:cstheme="minorHAnsi"/>
          <w:color w:val="3E3B3B" w:themeColor="text2" w:themeShade="BF"/>
        </w:rPr>
        <w:t>;</w:t>
      </w:r>
      <w:r w:rsidRPr="00B42C5F">
        <w:rPr>
          <w:rFonts w:cstheme="minorHAnsi"/>
          <w:color w:val="3E3B3B" w:themeColor="text2" w:themeShade="BF"/>
        </w:rPr>
        <w:t xml:space="preserve"> </w:t>
      </w:r>
    </w:p>
    <w:p w:rsidR="00B42C5F" w:rsidRPr="00B42C5F" w:rsidRDefault="00B42C5F" w:rsidP="00B42C5F">
      <w:pPr>
        <w:pStyle w:val="ListParagraph"/>
        <w:numPr>
          <w:ilvl w:val="0"/>
          <w:numId w:val="21"/>
        </w:numPr>
        <w:rPr>
          <w:rFonts w:cstheme="minorHAnsi"/>
          <w:color w:val="3E3B3B" w:themeColor="text2" w:themeShade="BF"/>
        </w:rPr>
      </w:pPr>
      <w:r w:rsidRPr="00B42C5F">
        <w:rPr>
          <w:rFonts w:cstheme="minorHAnsi"/>
          <w:color w:val="3E3B3B" w:themeColor="text2" w:themeShade="BF"/>
        </w:rPr>
        <w:t>Improving instiutional capacities through tailor-made capacity-building activities in the area of legal migration with a specific focus on coordination of international airports</w:t>
      </w:r>
      <w:r w:rsidR="00823C02">
        <w:rPr>
          <w:rFonts w:cstheme="minorHAnsi"/>
          <w:color w:val="3E3B3B" w:themeColor="text2" w:themeShade="BF"/>
        </w:rPr>
        <w:t>;</w:t>
      </w:r>
    </w:p>
    <w:p w:rsidR="00B42C5F" w:rsidRPr="00B42C5F" w:rsidRDefault="00B42C5F" w:rsidP="00B42C5F">
      <w:pPr>
        <w:pStyle w:val="ListParagraph"/>
        <w:numPr>
          <w:ilvl w:val="0"/>
          <w:numId w:val="21"/>
        </w:numPr>
        <w:rPr>
          <w:rFonts w:cstheme="minorHAnsi"/>
          <w:color w:val="3E3B3B" w:themeColor="text2" w:themeShade="BF"/>
        </w:rPr>
      </w:pPr>
      <w:r w:rsidRPr="00B42C5F">
        <w:rPr>
          <w:rFonts w:cstheme="minorHAnsi"/>
          <w:color w:val="3E3B3B" w:themeColor="text2" w:themeShade="BF"/>
        </w:rPr>
        <w:t>Enhancing the instituional capacities in legal migration data analysis for development of an evidence-based and data-driven migration policy and strategy</w:t>
      </w:r>
      <w:r w:rsidR="00823C02">
        <w:rPr>
          <w:rFonts w:cstheme="minorHAnsi"/>
          <w:color w:val="3E3B3B" w:themeColor="text2" w:themeShade="BF"/>
        </w:rPr>
        <w:t>;</w:t>
      </w:r>
      <w:r w:rsidRPr="00B42C5F">
        <w:rPr>
          <w:rFonts w:cstheme="minorHAnsi"/>
          <w:color w:val="3E3B3B" w:themeColor="text2" w:themeShade="BF"/>
        </w:rPr>
        <w:t xml:space="preserve"> </w:t>
      </w:r>
    </w:p>
    <w:p w:rsidR="00B42C5F" w:rsidRPr="00B42C5F" w:rsidRDefault="00B42C5F" w:rsidP="00B42C5F">
      <w:pPr>
        <w:pStyle w:val="ListParagraph"/>
        <w:numPr>
          <w:ilvl w:val="0"/>
          <w:numId w:val="21"/>
        </w:numPr>
        <w:rPr>
          <w:rFonts w:cstheme="minorHAnsi"/>
          <w:color w:val="3E3B3B" w:themeColor="text2" w:themeShade="BF"/>
        </w:rPr>
      </w:pPr>
      <w:r w:rsidRPr="00B42C5F">
        <w:rPr>
          <w:rFonts w:cstheme="minorHAnsi"/>
          <w:color w:val="3E3B3B" w:themeColor="text2" w:themeShade="BF"/>
        </w:rPr>
        <w:t>Supporting the development of Legal Migration Strategy Framework Document through facilitating institutional knowledge-base and informed policy making, including assesment of the situations in countries of origin and destinations, which may effect Turkey’s legal migration policies</w:t>
      </w:r>
      <w:r w:rsidR="00823C02">
        <w:rPr>
          <w:rFonts w:cstheme="minorHAnsi"/>
          <w:color w:val="3E3B3B" w:themeColor="text2" w:themeShade="BF"/>
        </w:rPr>
        <w:t>.</w:t>
      </w:r>
      <w:r w:rsidRPr="00B42C5F">
        <w:rPr>
          <w:rFonts w:cstheme="minorHAnsi"/>
          <w:color w:val="3E3B3B" w:themeColor="text2" w:themeShade="BF"/>
        </w:rPr>
        <w:t xml:space="preserve">  </w:t>
      </w:r>
    </w:p>
    <w:p w:rsidR="001D7BA5" w:rsidRDefault="001D7BA5" w:rsidP="001D7BA5">
      <w:pPr>
        <w:rPr>
          <w:bCs/>
          <w:lang w:val="en-GB"/>
        </w:rPr>
      </w:pPr>
    </w:p>
    <w:p w:rsidR="00CD289B" w:rsidRDefault="00851B46" w:rsidP="00225023">
      <w:pPr>
        <w:pStyle w:val="HighlightningHeadline"/>
        <w:ind w:left="0"/>
      </w:pPr>
      <w:r>
        <w:t>Benefic</w:t>
      </w:r>
      <w:r w:rsidR="007677BA">
        <w:t>i</w:t>
      </w:r>
      <w:r>
        <w:t>aries</w:t>
      </w:r>
    </w:p>
    <w:p w:rsidR="00851B46" w:rsidRDefault="00E96B9D" w:rsidP="000B17E3">
      <w:pPr>
        <w:rPr>
          <w:bCs/>
          <w:lang w:val="en-GB"/>
        </w:rPr>
      </w:pPr>
      <w:r>
        <w:t>The beneficiary</w:t>
      </w:r>
      <w:r w:rsidR="00851B46" w:rsidRPr="00851B46">
        <w:t xml:space="preserve"> of the </w:t>
      </w:r>
      <w:r w:rsidR="003A7C49">
        <w:t>ANAPOL</w:t>
      </w:r>
      <w:r w:rsidR="00225023">
        <w:t xml:space="preserve"> </w:t>
      </w:r>
      <w:r w:rsidR="00851B46" w:rsidRPr="00851B46">
        <w:t xml:space="preserve">project </w:t>
      </w:r>
      <w:r>
        <w:t>is</w:t>
      </w:r>
      <w:r w:rsidR="00902160">
        <w:t xml:space="preserve"> </w:t>
      </w:r>
      <w:r w:rsidR="00312DE0">
        <w:rPr>
          <w:bCs/>
          <w:lang w:val="en-GB"/>
        </w:rPr>
        <w:t>the Presidency of</w:t>
      </w:r>
      <w:r w:rsidR="00902160" w:rsidRPr="00EB7331">
        <w:rPr>
          <w:bCs/>
          <w:lang w:val="en-GB"/>
        </w:rPr>
        <w:t xml:space="preserve"> Migration Management (</w:t>
      </w:r>
      <w:r w:rsidR="00312DE0">
        <w:rPr>
          <w:bCs/>
          <w:lang w:val="en-GB"/>
        </w:rPr>
        <w:t>PMM).</w:t>
      </w:r>
    </w:p>
    <w:p w:rsidR="00312DE0" w:rsidRDefault="00312DE0" w:rsidP="000B17E3">
      <w:pPr>
        <w:rPr>
          <w:bCs/>
          <w:lang w:val="en-GB"/>
        </w:rPr>
      </w:pPr>
    </w:p>
    <w:p w:rsidR="007677BA" w:rsidRDefault="00851B46" w:rsidP="007677BA">
      <w:pPr>
        <w:pStyle w:val="HighlightningHeadline"/>
        <w:ind w:left="0"/>
      </w:pPr>
      <w:r w:rsidRPr="00851B46">
        <w:t>Project Duration</w:t>
      </w:r>
    </w:p>
    <w:p w:rsidR="00E8053D" w:rsidRPr="007677BA" w:rsidRDefault="00744A7F" w:rsidP="007677BA">
      <w:pPr>
        <w:pStyle w:val="HighlightningHeadline"/>
        <w:ind w:left="0"/>
        <w:rPr>
          <w:b w:val="0"/>
          <w:sz w:val="36"/>
          <w:szCs w:val="36"/>
        </w:rPr>
      </w:pPr>
      <w:r w:rsidRPr="007677BA">
        <w:rPr>
          <w:rFonts w:asciiTheme="minorHAnsi" w:hAnsiTheme="minorHAnsi" w:cstheme="minorBidi"/>
          <w:b w:val="0"/>
          <w:color w:val="404040" w:themeColor="background2" w:themeShade="40"/>
        </w:rPr>
        <w:t xml:space="preserve">The </w:t>
      </w:r>
      <w:r w:rsidR="003A7C49">
        <w:rPr>
          <w:rFonts w:asciiTheme="minorHAnsi" w:hAnsiTheme="minorHAnsi" w:cstheme="minorBidi"/>
          <w:b w:val="0"/>
          <w:color w:val="404040" w:themeColor="background2" w:themeShade="40"/>
        </w:rPr>
        <w:t>ANAPOL</w:t>
      </w:r>
      <w:r w:rsidR="00225023" w:rsidRPr="007677BA">
        <w:rPr>
          <w:rFonts w:asciiTheme="minorHAnsi" w:hAnsiTheme="minorHAnsi" w:cstheme="minorBidi"/>
          <w:b w:val="0"/>
          <w:color w:val="404040" w:themeColor="background2" w:themeShade="40"/>
        </w:rPr>
        <w:t xml:space="preserve"> </w:t>
      </w:r>
      <w:r w:rsidRPr="007677BA">
        <w:rPr>
          <w:rFonts w:asciiTheme="minorHAnsi" w:hAnsiTheme="minorHAnsi" w:cstheme="minorBidi"/>
          <w:b w:val="0"/>
          <w:color w:val="404040" w:themeColor="background2" w:themeShade="40"/>
        </w:rPr>
        <w:t xml:space="preserve">project is running for </w:t>
      </w:r>
      <w:r w:rsidR="007677BA" w:rsidRPr="007677BA">
        <w:rPr>
          <w:rFonts w:asciiTheme="minorHAnsi" w:hAnsiTheme="minorHAnsi" w:cstheme="minorBidi"/>
          <w:b w:val="0"/>
          <w:color w:val="404040" w:themeColor="background2" w:themeShade="40"/>
        </w:rPr>
        <w:t xml:space="preserve">the </w:t>
      </w:r>
      <w:r w:rsidR="00312DE0">
        <w:rPr>
          <w:rFonts w:asciiTheme="minorHAnsi" w:hAnsiTheme="minorHAnsi" w:cstheme="minorBidi"/>
          <w:b w:val="0"/>
          <w:color w:val="404040" w:themeColor="background2" w:themeShade="40"/>
        </w:rPr>
        <w:t xml:space="preserve">duration of </w:t>
      </w:r>
      <w:r w:rsidR="003A7C49">
        <w:rPr>
          <w:rFonts w:asciiTheme="minorHAnsi" w:hAnsiTheme="minorHAnsi" w:cstheme="minorBidi"/>
          <w:b w:val="0"/>
          <w:color w:val="404040" w:themeColor="background2" w:themeShade="40"/>
        </w:rPr>
        <w:t>18</w:t>
      </w:r>
      <w:r w:rsidR="00225023" w:rsidRPr="007677BA">
        <w:rPr>
          <w:rFonts w:asciiTheme="minorHAnsi" w:hAnsiTheme="minorHAnsi" w:cstheme="minorBidi"/>
          <w:b w:val="0"/>
          <w:color w:val="404040" w:themeColor="background2" w:themeShade="40"/>
        </w:rPr>
        <w:t xml:space="preserve"> </w:t>
      </w:r>
      <w:r w:rsidRPr="007677BA">
        <w:rPr>
          <w:rFonts w:asciiTheme="minorHAnsi" w:hAnsiTheme="minorHAnsi" w:cstheme="minorBidi"/>
          <w:b w:val="0"/>
          <w:color w:val="404040" w:themeColor="background2" w:themeShade="40"/>
        </w:rPr>
        <w:t xml:space="preserve">months from </w:t>
      </w:r>
      <w:r w:rsidR="00312DE0">
        <w:rPr>
          <w:rFonts w:asciiTheme="minorHAnsi" w:hAnsiTheme="minorHAnsi" w:cstheme="minorBidi"/>
          <w:b w:val="0"/>
          <w:color w:val="404040" w:themeColor="background2" w:themeShade="40"/>
        </w:rPr>
        <w:t xml:space="preserve">01 </w:t>
      </w:r>
      <w:r w:rsidR="003A7C49">
        <w:rPr>
          <w:rFonts w:asciiTheme="minorHAnsi" w:hAnsiTheme="minorHAnsi" w:cstheme="minorBidi"/>
          <w:b w:val="0"/>
          <w:color w:val="404040" w:themeColor="background2" w:themeShade="40"/>
        </w:rPr>
        <w:t>April</w:t>
      </w:r>
      <w:r w:rsidR="00312DE0">
        <w:rPr>
          <w:rFonts w:asciiTheme="minorHAnsi" w:hAnsiTheme="minorHAnsi" w:cstheme="minorBidi"/>
          <w:b w:val="0"/>
          <w:color w:val="404040" w:themeColor="background2" w:themeShade="40"/>
        </w:rPr>
        <w:t xml:space="preserve"> 2022 to</w:t>
      </w:r>
      <w:r w:rsidR="003A7C49">
        <w:rPr>
          <w:rFonts w:asciiTheme="minorHAnsi" w:hAnsiTheme="minorHAnsi" w:cstheme="minorBidi"/>
          <w:b w:val="0"/>
          <w:color w:val="404040" w:themeColor="background2" w:themeShade="40"/>
        </w:rPr>
        <w:t xml:space="preserve"> 31 October 2023</w:t>
      </w:r>
      <w:r w:rsidR="00B5645E">
        <w:rPr>
          <w:rFonts w:asciiTheme="minorHAnsi" w:hAnsiTheme="minorHAnsi" w:cstheme="minorBidi"/>
          <w:b w:val="0"/>
          <w:color w:val="404040" w:themeColor="background2" w:themeShade="40"/>
        </w:rPr>
        <w:t>.</w:t>
      </w:r>
      <w:bookmarkStart w:id="0" w:name="_GoBack"/>
      <w:bookmarkEnd w:id="0"/>
    </w:p>
    <w:sectPr w:rsidR="00E8053D" w:rsidRPr="007677BA" w:rsidSect="00C565B9">
      <w:headerReference w:type="even" r:id="rId10"/>
      <w:headerReference w:type="default" r:id="rId11"/>
      <w:footerReference w:type="even" r:id="rId12"/>
      <w:footerReference w:type="default" r:id="rId13"/>
      <w:headerReference w:type="first" r:id="rId14"/>
      <w:footerReference w:type="first" r:id="rId15"/>
      <w:pgSz w:w="11900" w:h="16840"/>
      <w:pgMar w:top="2640" w:right="1418" w:bottom="1134" w:left="1418"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38" w:rsidRDefault="001F4B38" w:rsidP="00C565B9">
      <w:r>
        <w:separator/>
      </w:r>
    </w:p>
    <w:p w:rsidR="001F4B38" w:rsidRDefault="001F4B38" w:rsidP="00C565B9"/>
  </w:endnote>
  <w:endnote w:type="continuationSeparator" w:id="0">
    <w:p w:rsidR="001F4B38" w:rsidRDefault="001F4B38" w:rsidP="00C565B9">
      <w:r>
        <w:continuationSeparator/>
      </w:r>
    </w:p>
    <w:p w:rsidR="001F4B38" w:rsidRDefault="001F4B38" w:rsidP="00C5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9" w:rsidRDefault="00C565B9" w:rsidP="00C56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5B9" w:rsidRDefault="00C565B9" w:rsidP="00C565B9">
    <w:pPr>
      <w:pStyle w:val="Footer"/>
      <w:ind w:right="360"/>
      <w:rPr>
        <w:rStyle w:val="PageNumber"/>
      </w:rPr>
    </w:pPr>
  </w:p>
  <w:p w:rsidR="00C565B9" w:rsidRDefault="00C565B9" w:rsidP="00C565B9">
    <w:pPr>
      <w:pStyle w:val="Footer"/>
    </w:pPr>
  </w:p>
  <w:p w:rsidR="00C565B9" w:rsidRDefault="00C565B9" w:rsidP="00C565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9" w:rsidRDefault="00C565B9" w:rsidP="00C565B9">
    <w:pPr>
      <w:ind w:right="360"/>
    </w:pPr>
  </w:p>
  <w:p w:rsidR="00E85CF7" w:rsidRPr="00E85CF7" w:rsidRDefault="00E85CF7" w:rsidP="00E85CF7">
    <w:pPr>
      <w:pStyle w:val="Footer"/>
      <w:framePr w:wrap="around" w:vAnchor="text" w:hAnchor="page" w:x="10299" w:y="52"/>
      <w:rPr>
        <w:rStyle w:val="PageNumber"/>
        <w:sz w:val="22"/>
        <w:szCs w:val="22"/>
      </w:rPr>
    </w:pPr>
    <w:r w:rsidRPr="00E85CF7">
      <w:rPr>
        <w:rStyle w:val="PageNumber"/>
        <w:sz w:val="22"/>
        <w:szCs w:val="22"/>
      </w:rPr>
      <w:fldChar w:fldCharType="begin"/>
    </w:r>
    <w:r w:rsidRPr="00E85CF7">
      <w:rPr>
        <w:rStyle w:val="PageNumber"/>
        <w:sz w:val="22"/>
        <w:szCs w:val="22"/>
      </w:rPr>
      <w:instrText xml:space="preserve">PAGE  </w:instrText>
    </w:r>
    <w:r w:rsidRPr="00E85CF7">
      <w:rPr>
        <w:rStyle w:val="PageNumber"/>
        <w:sz w:val="22"/>
        <w:szCs w:val="22"/>
      </w:rPr>
      <w:fldChar w:fldCharType="separate"/>
    </w:r>
    <w:r w:rsidR="00E96B9D">
      <w:rPr>
        <w:rStyle w:val="PageNumber"/>
        <w:noProof/>
        <w:sz w:val="22"/>
        <w:szCs w:val="22"/>
      </w:rPr>
      <w:t>2</w:t>
    </w:r>
    <w:r w:rsidRPr="00E85CF7">
      <w:rPr>
        <w:rStyle w:val="PageNumber"/>
        <w:sz w:val="22"/>
        <w:szCs w:val="22"/>
      </w:rPr>
      <w:fldChar w:fldCharType="end"/>
    </w:r>
  </w:p>
  <w:p w:rsidR="00C565B9" w:rsidRPr="00E85CF7" w:rsidRDefault="00C565B9" w:rsidP="00C565B9">
    <w:pPr>
      <w:ind w:right="360"/>
      <w:rPr>
        <w:sz w:val="20"/>
        <w:szCs w:val="20"/>
      </w:rPr>
    </w:pPr>
    <w:r w:rsidRPr="00E85CF7">
      <w:rPr>
        <w:sz w:val="20"/>
        <w:szCs w:val="20"/>
      </w:rPr>
      <w:t>International Centre for Migration Policy Development</w:t>
    </w:r>
  </w:p>
  <w:p w:rsidR="00C565B9" w:rsidRPr="00BD368B" w:rsidRDefault="00C565B9" w:rsidP="00C565B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F7" w:rsidRDefault="00E8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38" w:rsidRDefault="001F4B38" w:rsidP="00C565B9">
      <w:r>
        <w:separator/>
      </w:r>
    </w:p>
    <w:p w:rsidR="001F4B38" w:rsidRDefault="001F4B38" w:rsidP="00C565B9"/>
  </w:footnote>
  <w:footnote w:type="continuationSeparator" w:id="0">
    <w:p w:rsidR="001F4B38" w:rsidRDefault="001F4B38" w:rsidP="00C565B9">
      <w:r>
        <w:continuationSeparator/>
      </w:r>
    </w:p>
    <w:p w:rsidR="001F4B38" w:rsidRDefault="001F4B38" w:rsidP="00C565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9" w:rsidRDefault="00C565B9" w:rsidP="00C565B9">
    <w:pPr>
      <w:pStyle w:val="Header"/>
    </w:pPr>
  </w:p>
  <w:p w:rsidR="00C565B9" w:rsidRDefault="00C565B9" w:rsidP="00C565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9" w:rsidRDefault="00C565B9" w:rsidP="00C565B9">
    <w:pPr>
      <w:ind w:left="-624"/>
    </w:pPr>
    <w:r>
      <w:rPr>
        <w:noProof/>
        <w:lang w:val="en-GB" w:eastAsia="en-GB"/>
      </w:rPr>
      <w:drawing>
        <wp:inline distT="0" distB="0" distL="0" distR="0" wp14:anchorId="7AA55FFA" wp14:editId="7AA55FFB">
          <wp:extent cx="7059600" cy="1239948"/>
          <wp:effectExtent l="0" t="0" r="1905"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_Publication.png"/>
                  <pic:cNvPicPr/>
                </pic:nvPicPr>
                <pic:blipFill>
                  <a:blip r:embed="rId1">
                    <a:extLst>
                      <a:ext uri="{28A0092B-C50C-407E-A947-70E740481C1C}">
                        <a14:useLocalDpi xmlns:a14="http://schemas.microsoft.com/office/drawing/2010/main" val="0"/>
                      </a:ext>
                    </a:extLst>
                  </a:blip>
                  <a:stretch>
                    <a:fillRect/>
                  </a:stretch>
                </pic:blipFill>
                <pic:spPr>
                  <a:xfrm>
                    <a:off x="0" y="0"/>
                    <a:ext cx="7059600" cy="12399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F7" w:rsidRDefault="00E85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85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83D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1CEC3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0C72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0ABF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5643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BA77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5216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A9AA7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3A05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81E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D53D9"/>
    <w:multiLevelType w:val="hybridMultilevel"/>
    <w:tmpl w:val="EE5A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C3886"/>
    <w:multiLevelType w:val="hybridMultilevel"/>
    <w:tmpl w:val="3EFA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036C"/>
    <w:multiLevelType w:val="hybridMultilevel"/>
    <w:tmpl w:val="DACA008E"/>
    <w:lvl w:ilvl="0" w:tplc="A4608BB0">
      <w:start w:val="1"/>
      <w:numFmt w:val="bullet"/>
      <w:pStyle w:val="Bulletpoin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F542B2"/>
    <w:multiLevelType w:val="hybridMultilevel"/>
    <w:tmpl w:val="2DF46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D45AC8"/>
    <w:multiLevelType w:val="hybridMultilevel"/>
    <w:tmpl w:val="E0DE5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E46D34"/>
    <w:multiLevelType w:val="hybridMultilevel"/>
    <w:tmpl w:val="7C78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E6592"/>
    <w:multiLevelType w:val="hybridMultilevel"/>
    <w:tmpl w:val="9AB48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6F1685"/>
    <w:multiLevelType w:val="hybridMultilevel"/>
    <w:tmpl w:val="3536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8"/>
  </w:num>
  <w:num w:numId="16">
    <w:abstractNumId w:val="17"/>
  </w:num>
  <w:num w:numId="17">
    <w:abstractNumId w:val="11"/>
  </w:num>
  <w:num w:numId="18">
    <w:abstractNumId w:val="16"/>
  </w:num>
  <w:num w:numId="19">
    <w:abstractNumId w:val="14"/>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xMLMwsrSwtDQ2MjZV0lEKTi0uzszPAykwrAUA48o/qiwAAAA="/>
  </w:docVars>
  <w:rsids>
    <w:rsidRoot w:val="00851B46"/>
    <w:rsid w:val="000041C0"/>
    <w:rsid w:val="00012BDA"/>
    <w:rsid w:val="00025928"/>
    <w:rsid w:val="000264CD"/>
    <w:rsid w:val="00032096"/>
    <w:rsid w:val="00036185"/>
    <w:rsid w:val="00072AB3"/>
    <w:rsid w:val="00076493"/>
    <w:rsid w:val="00085179"/>
    <w:rsid w:val="00093BEA"/>
    <w:rsid w:val="000A171A"/>
    <w:rsid w:val="000B17E3"/>
    <w:rsid w:val="000C0AC0"/>
    <w:rsid w:val="000C170F"/>
    <w:rsid w:val="000D41F4"/>
    <w:rsid w:val="000E3F2F"/>
    <w:rsid w:val="000F462C"/>
    <w:rsid w:val="00103F8C"/>
    <w:rsid w:val="0011465B"/>
    <w:rsid w:val="00115898"/>
    <w:rsid w:val="00130AC5"/>
    <w:rsid w:val="00141C06"/>
    <w:rsid w:val="00145E2B"/>
    <w:rsid w:val="001504CA"/>
    <w:rsid w:val="0015545C"/>
    <w:rsid w:val="0016719E"/>
    <w:rsid w:val="001671D9"/>
    <w:rsid w:val="00174142"/>
    <w:rsid w:val="001B01F1"/>
    <w:rsid w:val="001B056B"/>
    <w:rsid w:val="001D7BA5"/>
    <w:rsid w:val="001E2F19"/>
    <w:rsid w:val="001E42FD"/>
    <w:rsid w:val="001F178F"/>
    <w:rsid w:val="001F2113"/>
    <w:rsid w:val="001F4B38"/>
    <w:rsid w:val="00206333"/>
    <w:rsid w:val="00215045"/>
    <w:rsid w:val="00224D21"/>
    <w:rsid w:val="00225023"/>
    <w:rsid w:val="00233015"/>
    <w:rsid w:val="00234AE2"/>
    <w:rsid w:val="00240517"/>
    <w:rsid w:val="002861F5"/>
    <w:rsid w:val="002C5524"/>
    <w:rsid w:val="002D00F0"/>
    <w:rsid w:val="002D094A"/>
    <w:rsid w:val="00312DE0"/>
    <w:rsid w:val="00395E5B"/>
    <w:rsid w:val="003A0D05"/>
    <w:rsid w:val="003A155D"/>
    <w:rsid w:val="003A7C49"/>
    <w:rsid w:val="003E74F7"/>
    <w:rsid w:val="003F56F4"/>
    <w:rsid w:val="00402E5B"/>
    <w:rsid w:val="0040779F"/>
    <w:rsid w:val="00421816"/>
    <w:rsid w:val="00447575"/>
    <w:rsid w:val="00462A92"/>
    <w:rsid w:val="004637D6"/>
    <w:rsid w:val="00472C33"/>
    <w:rsid w:val="004748DE"/>
    <w:rsid w:val="00482EF2"/>
    <w:rsid w:val="004845D6"/>
    <w:rsid w:val="004A0604"/>
    <w:rsid w:val="004A47B0"/>
    <w:rsid w:val="004B0074"/>
    <w:rsid w:val="004C139F"/>
    <w:rsid w:val="004D6D82"/>
    <w:rsid w:val="00500F38"/>
    <w:rsid w:val="005109C1"/>
    <w:rsid w:val="005156AD"/>
    <w:rsid w:val="0054126F"/>
    <w:rsid w:val="005A581C"/>
    <w:rsid w:val="005B2A82"/>
    <w:rsid w:val="005C1A3B"/>
    <w:rsid w:val="005D7C80"/>
    <w:rsid w:val="005E4118"/>
    <w:rsid w:val="00611C88"/>
    <w:rsid w:val="00623745"/>
    <w:rsid w:val="0066710F"/>
    <w:rsid w:val="00691D83"/>
    <w:rsid w:val="00693DB6"/>
    <w:rsid w:val="006B13E9"/>
    <w:rsid w:val="006D6104"/>
    <w:rsid w:val="006D7B7C"/>
    <w:rsid w:val="00703BDF"/>
    <w:rsid w:val="00714D70"/>
    <w:rsid w:val="00731703"/>
    <w:rsid w:val="007330F7"/>
    <w:rsid w:val="0074292F"/>
    <w:rsid w:val="00744A7F"/>
    <w:rsid w:val="00747E7C"/>
    <w:rsid w:val="0075042D"/>
    <w:rsid w:val="007677BA"/>
    <w:rsid w:val="00767936"/>
    <w:rsid w:val="00787761"/>
    <w:rsid w:val="007B1865"/>
    <w:rsid w:val="007C1896"/>
    <w:rsid w:val="007C259F"/>
    <w:rsid w:val="007C2AB2"/>
    <w:rsid w:val="007D59DC"/>
    <w:rsid w:val="007F0CF8"/>
    <w:rsid w:val="00806089"/>
    <w:rsid w:val="00823C02"/>
    <w:rsid w:val="00843EF7"/>
    <w:rsid w:val="00845B3D"/>
    <w:rsid w:val="00847009"/>
    <w:rsid w:val="00851B46"/>
    <w:rsid w:val="0087005C"/>
    <w:rsid w:val="00877AFE"/>
    <w:rsid w:val="00894230"/>
    <w:rsid w:val="00895FF0"/>
    <w:rsid w:val="008A0CCC"/>
    <w:rsid w:val="008A148D"/>
    <w:rsid w:val="008B2599"/>
    <w:rsid w:val="008F22CA"/>
    <w:rsid w:val="008F6AB6"/>
    <w:rsid w:val="00902160"/>
    <w:rsid w:val="009232FC"/>
    <w:rsid w:val="009247DB"/>
    <w:rsid w:val="00963B3D"/>
    <w:rsid w:val="009A02BF"/>
    <w:rsid w:val="009C1ECC"/>
    <w:rsid w:val="009C20C4"/>
    <w:rsid w:val="009C7F15"/>
    <w:rsid w:val="009D044F"/>
    <w:rsid w:val="009D20FE"/>
    <w:rsid w:val="009E49A4"/>
    <w:rsid w:val="00A138BD"/>
    <w:rsid w:val="00A44CEA"/>
    <w:rsid w:val="00A50322"/>
    <w:rsid w:val="00A53ADC"/>
    <w:rsid w:val="00A62424"/>
    <w:rsid w:val="00A663BB"/>
    <w:rsid w:val="00A7695D"/>
    <w:rsid w:val="00AA6B35"/>
    <w:rsid w:val="00AD761C"/>
    <w:rsid w:val="00AF15D1"/>
    <w:rsid w:val="00B01DC6"/>
    <w:rsid w:val="00B070EE"/>
    <w:rsid w:val="00B35AB6"/>
    <w:rsid w:val="00B42C5F"/>
    <w:rsid w:val="00B5645E"/>
    <w:rsid w:val="00B67E94"/>
    <w:rsid w:val="00B757E4"/>
    <w:rsid w:val="00BA469D"/>
    <w:rsid w:val="00BC6FF0"/>
    <w:rsid w:val="00BD368B"/>
    <w:rsid w:val="00BF5FCE"/>
    <w:rsid w:val="00C0724E"/>
    <w:rsid w:val="00C257D3"/>
    <w:rsid w:val="00C545F9"/>
    <w:rsid w:val="00C565B9"/>
    <w:rsid w:val="00C7028D"/>
    <w:rsid w:val="00C83406"/>
    <w:rsid w:val="00C85652"/>
    <w:rsid w:val="00C86EF8"/>
    <w:rsid w:val="00C95EBF"/>
    <w:rsid w:val="00CD21FF"/>
    <w:rsid w:val="00CD289B"/>
    <w:rsid w:val="00CE7303"/>
    <w:rsid w:val="00D21AD6"/>
    <w:rsid w:val="00D261BF"/>
    <w:rsid w:val="00D40824"/>
    <w:rsid w:val="00D556A0"/>
    <w:rsid w:val="00D643FD"/>
    <w:rsid w:val="00D93C2B"/>
    <w:rsid w:val="00DA7136"/>
    <w:rsid w:val="00DB2BBA"/>
    <w:rsid w:val="00DB2C5D"/>
    <w:rsid w:val="00DB45C6"/>
    <w:rsid w:val="00DD2B20"/>
    <w:rsid w:val="00DD5FE9"/>
    <w:rsid w:val="00DE2606"/>
    <w:rsid w:val="00DE59D0"/>
    <w:rsid w:val="00E260BC"/>
    <w:rsid w:val="00E26369"/>
    <w:rsid w:val="00E26958"/>
    <w:rsid w:val="00E34CFD"/>
    <w:rsid w:val="00E43A60"/>
    <w:rsid w:val="00E45683"/>
    <w:rsid w:val="00E50FD1"/>
    <w:rsid w:val="00E5701D"/>
    <w:rsid w:val="00E63F49"/>
    <w:rsid w:val="00E6440C"/>
    <w:rsid w:val="00E7337C"/>
    <w:rsid w:val="00E7727D"/>
    <w:rsid w:val="00E8053D"/>
    <w:rsid w:val="00E85CF7"/>
    <w:rsid w:val="00E96B9D"/>
    <w:rsid w:val="00EB7331"/>
    <w:rsid w:val="00ED40D9"/>
    <w:rsid w:val="00EF29E3"/>
    <w:rsid w:val="00EF6ED0"/>
    <w:rsid w:val="00F13F18"/>
    <w:rsid w:val="00F16ADA"/>
    <w:rsid w:val="00F2353D"/>
    <w:rsid w:val="00F2629B"/>
    <w:rsid w:val="00F77C55"/>
    <w:rsid w:val="00F81272"/>
    <w:rsid w:val="00F82FA9"/>
    <w:rsid w:val="00F919CA"/>
    <w:rsid w:val="00F97A45"/>
    <w:rsid w:val="00FA1AA2"/>
    <w:rsid w:val="00FF7A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43891"/>
  <w15:docId w15:val="{049C9413-26A8-4DFC-B689-8B16E6BE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5B9"/>
    <w:pPr>
      <w:spacing w:line="276" w:lineRule="auto"/>
      <w:jc w:val="both"/>
    </w:pPr>
    <w:rPr>
      <w:color w:val="404040" w:themeColor="background2" w:themeShade="40"/>
      <w:lang w:val="en-US" w:eastAsia="de-DE"/>
    </w:rPr>
  </w:style>
  <w:style w:type="paragraph" w:styleId="Heading1">
    <w:name w:val="heading 1"/>
    <w:basedOn w:val="Normal"/>
    <w:next w:val="Normal"/>
    <w:link w:val="Heading1Char"/>
    <w:uiPriority w:val="9"/>
    <w:qFormat/>
    <w:rsid w:val="00611C88"/>
    <w:pPr>
      <w:keepNext/>
      <w:keepLines/>
      <w:spacing w:before="240"/>
      <w:outlineLvl w:val="0"/>
    </w:pPr>
    <w:rPr>
      <w:rFonts w:asciiTheme="majorHAnsi" w:eastAsiaTheme="majorEastAsia" w:hAnsiTheme="majorHAnsi" w:cstheme="majorBidi"/>
      <w:color w:val="A8880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C88"/>
    <w:rPr>
      <w:rFonts w:asciiTheme="majorHAnsi" w:eastAsiaTheme="majorEastAsia" w:hAnsiTheme="majorHAnsi" w:cstheme="majorBidi"/>
      <w:color w:val="A8880D" w:themeColor="accent1" w:themeShade="BF"/>
      <w:sz w:val="32"/>
      <w:szCs w:val="32"/>
    </w:rPr>
  </w:style>
  <w:style w:type="character" w:styleId="Hyperlink">
    <w:name w:val="Hyperlink"/>
    <w:basedOn w:val="DefaultParagraphFont"/>
    <w:uiPriority w:val="99"/>
    <w:unhideWhenUsed/>
    <w:rsid w:val="00472C33"/>
    <w:rPr>
      <w:color w:val="0563C1" w:themeColor="hyperlink"/>
      <w:u w:val="single"/>
    </w:rPr>
  </w:style>
  <w:style w:type="character" w:customStyle="1" w:styleId="AuthorinReferences">
    <w:name w:val="Author in References"/>
    <w:basedOn w:val="DefaultParagraphFont"/>
    <w:uiPriority w:val="1"/>
    <w:qFormat/>
    <w:rsid w:val="00472C33"/>
    <w:rPr>
      <w:b/>
    </w:rPr>
  </w:style>
  <w:style w:type="paragraph" w:styleId="Header">
    <w:name w:val="header"/>
    <w:basedOn w:val="Normal"/>
    <w:link w:val="HeaderChar"/>
    <w:uiPriority w:val="99"/>
    <w:unhideWhenUsed/>
    <w:rsid w:val="00AF15D1"/>
    <w:pPr>
      <w:tabs>
        <w:tab w:val="center" w:pos="4536"/>
        <w:tab w:val="right" w:pos="9072"/>
      </w:tabs>
    </w:pPr>
  </w:style>
  <w:style w:type="character" w:customStyle="1" w:styleId="HeaderChar">
    <w:name w:val="Header Char"/>
    <w:basedOn w:val="DefaultParagraphFont"/>
    <w:link w:val="Header"/>
    <w:uiPriority w:val="99"/>
    <w:rsid w:val="00AF15D1"/>
  </w:style>
  <w:style w:type="paragraph" w:styleId="Footer">
    <w:name w:val="footer"/>
    <w:basedOn w:val="Normal"/>
    <w:link w:val="FooterChar"/>
    <w:uiPriority w:val="99"/>
    <w:unhideWhenUsed/>
    <w:rsid w:val="00AF15D1"/>
    <w:pPr>
      <w:tabs>
        <w:tab w:val="center" w:pos="4536"/>
        <w:tab w:val="right" w:pos="9072"/>
      </w:tabs>
    </w:pPr>
  </w:style>
  <w:style w:type="character" w:customStyle="1" w:styleId="FooterChar">
    <w:name w:val="Footer Char"/>
    <w:basedOn w:val="DefaultParagraphFont"/>
    <w:link w:val="Footer"/>
    <w:uiPriority w:val="99"/>
    <w:rsid w:val="00AF15D1"/>
  </w:style>
  <w:style w:type="character" w:styleId="PageNumber">
    <w:name w:val="page number"/>
    <w:basedOn w:val="DefaultParagraphFont"/>
    <w:uiPriority w:val="99"/>
    <w:semiHidden/>
    <w:unhideWhenUsed/>
    <w:rsid w:val="00E8053D"/>
  </w:style>
  <w:style w:type="paragraph" w:customStyle="1" w:styleId="HeadlineAuthor">
    <w:name w:val="Headline Author"/>
    <w:basedOn w:val="Normal"/>
    <w:qFormat/>
    <w:rsid w:val="00611C88"/>
    <w:pPr>
      <w:spacing w:after="360"/>
    </w:pPr>
    <w:rPr>
      <w:rFonts w:ascii="Calibri" w:hAnsi="Calibri" w:cs="Times New Roman"/>
      <w:color w:val="1B4448"/>
    </w:rPr>
  </w:style>
  <w:style w:type="paragraph" w:customStyle="1" w:styleId="Headline">
    <w:name w:val="Headline"/>
    <w:basedOn w:val="Normal"/>
    <w:qFormat/>
    <w:rsid w:val="00611C88"/>
    <w:pPr>
      <w:outlineLvl w:val="0"/>
    </w:pPr>
    <w:rPr>
      <w:rFonts w:ascii="Calibri" w:hAnsi="Calibri" w:cs="Times New Roman"/>
      <w:b/>
      <w:bCs/>
      <w:color w:val="FFB200"/>
    </w:rPr>
  </w:style>
  <w:style w:type="paragraph" w:customStyle="1" w:styleId="Anfhrungszeichen1">
    <w:name w:val="Anführungszeichen1"/>
    <w:basedOn w:val="Normal"/>
    <w:next w:val="Normal"/>
    <w:qFormat/>
    <w:rsid w:val="00C565B9"/>
    <w:pPr>
      <w:spacing w:before="240" w:after="240"/>
      <w:ind w:left="567" w:right="567"/>
    </w:pPr>
    <w:rPr>
      <w:i/>
    </w:rPr>
  </w:style>
  <w:style w:type="paragraph" w:customStyle="1" w:styleId="HighlightningHeadline">
    <w:name w:val="Highlightning Headline"/>
    <w:basedOn w:val="Headline"/>
    <w:qFormat/>
    <w:rsid w:val="00611C88"/>
    <w:pPr>
      <w:ind w:left="567"/>
    </w:pPr>
  </w:style>
  <w:style w:type="paragraph" w:customStyle="1" w:styleId="Bulletpoints">
    <w:name w:val="Bulletpoints"/>
    <w:basedOn w:val="Normal"/>
    <w:next w:val="Normal"/>
    <w:qFormat/>
    <w:rsid w:val="00C565B9"/>
    <w:pPr>
      <w:numPr>
        <w:numId w:val="3"/>
      </w:numPr>
      <w:spacing w:before="240" w:after="240"/>
      <w:ind w:right="567"/>
      <w:contextualSpacing/>
    </w:pPr>
  </w:style>
  <w:style w:type="paragraph" w:customStyle="1" w:styleId="HighlightningwithBackground">
    <w:name w:val="Highlightning with Background"/>
    <w:basedOn w:val="Normal"/>
    <w:next w:val="Normal"/>
    <w:qFormat/>
    <w:rsid w:val="00C565B9"/>
    <w:pPr>
      <w:pBdr>
        <w:top w:val="single" w:sz="48" w:space="3" w:color="F2F2F2" w:themeColor="background1" w:themeShade="F2"/>
        <w:left w:val="single" w:sz="48" w:space="5" w:color="F2F2F2" w:themeColor="background1" w:themeShade="F2"/>
        <w:bottom w:val="single" w:sz="48" w:space="3" w:color="F2F2F2" w:themeColor="background1" w:themeShade="F2"/>
        <w:right w:val="single" w:sz="48" w:space="5" w:color="F2F2F2" w:themeColor="background1" w:themeShade="F2"/>
      </w:pBdr>
      <w:shd w:val="solid" w:color="F2F2F2" w:themeColor="background1" w:themeShade="F2" w:fill="auto"/>
      <w:spacing w:before="240" w:after="360"/>
      <w:ind w:left="567" w:right="567"/>
      <w:contextualSpacing/>
    </w:pPr>
    <w:rPr>
      <w:rFonts w:ascii="Calibri" w:hAnsi="Calibri"/>
      <w:color w:val="3E3B3B" w:themeColor="text2" w:themeShade="BF"/>
    </w:rPr>
  </w:style>
  <w:style w:type="paragraph" w:customStyle="1" w:styleId="BulletpointswithBackground">
    <w:name w:val="Bulletpoints with Background"/>
    <w:basedOn w:val="Bulletpoints"/>
    <w:next w:val="Normal"/>
    <w:qFormat/>
    <w:rsid w:val="00611C88"/>
    <w:pPr>
      <w:pBdr>
        <w:top w:val="single" w:sz="48" w:space="4" w:color="F2F2F2" w:themeColor="background1" w:themeShade="F2"/>
        <w:left w:val="single" w:sz="48" w:space="6" w:color="F2F2F2" w:themeColor="background1" w:themeShade="F2"/>
        <w:bottom w:val="single" w:sz="48" w:space="4" w:color="F2F2F2" w:themeColor="background1" w:themeShade="F2"/>
        <w:right w:val="single" w:sz="48" w:space="6" w:color="F2F2F2" w:themeColor="background1" w:themeShade="F2"/>
      </w:pBdr>
      <w:shd w:val="solid" w:color="F2F2F2" w:themeColor="background1" w:themeShade="F2" w:fill="auto"/>
      <w:ind w:left="924" w:hanging="357"/>
    </w:pPr>
  </w:style>
  <w:style w:type="paragraph" w:customStyle="1" w:styleId="ProjectHeadline">
    <w:name w:val="Project Headline"/>
    <w:basedOn w:val="Normal"/>
    <w:qFormat/>
    <w:rsid w:val="00BD368B"/>
    <w:pPr>
      <w:spacing w:after="120"/>
    </w:pPr>
    <w:rPr>
      <w:rFonts w:ascii="Calibri" w:hAnsi="Calibri" w:cs="Times New Roman"/>
      <w:b/>
      <w:bCs/>
      <w:color w:val="FFB200"/>
      <w:sz w:val="36"/>
      <w:szCs w:val="36"/>
    </w:rPr>
  </w:style>
  <w:style w:type="paragraph" w:customStyle="1" w:styleId="Subline">
    <w:name w:val="Subline"/>
    <w:basedOn w:val="Normal"/>
    <w:next w:val="HeadlineAuthor"/>
    <w:qFormat/>
    <w:rsid w:val="00BD368B"/>
    <w:rPr>
      <w:rFonts w:ascii="Calibri" w:hAnsi="Calibri" w:cs="Times New Roman"/>
      <w:color w:val="1B4448"/>
      <w:sz w:val="32"/>
      <w:szCs w:val="32"/>
    </w:rPr>
  </w:style>
  <w:style w:type="paragraph" w:styleId="BalloonText">
    <w:name w:val="Balloon Text"/>
    <w:basedOn w:val="Normal"/>
    <w:link w:val="BalloonTextChar"/>
    <w:uiPriority w:val="99"/>
    <w:semiHidden/>
    <w:unhideWhenUsed/>
    <w:rsid w:val="00C56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5B9"/>
    <w:rPr>
      <w:rFonts w:ascii="Lucida Grande" w:hAnsi="Lucida Grande" w:cs="Lucida Grande"/>
      <w:sz w:val="18"/>
      <w:szCs w:val="18"/>
    </w:rPr>
  </w:style>
  <w:style w:type="paragraph" w:customStyle="1" w:styleId="ICMPDBodyCopy">
    <w:name w:val="ICMPD Body Copy"/>
    <w:basedOn w:val="Normal"/>
    <w:rsid w:val="00851B46"/>
    <w:pPr>
      <w:spacing w:line="280" w:lineRule="exact"/>
    </w:pPr>
    <w:rPr>
      <w:rFonts w:ascii="Times New Roman" w:eastAsia="Times" w:hAnsi="Times New Roman" w:cs="Times New Roman"/>
      <w:color w:val="auto"/>
      <w:sz w:val="22"/>
      <w:szCs w:val="20"/>
      <w:lang w:eastAsia="en-US"/>
    </w:rPr>
  </w:style>
  <w:style w:type="paragraph" w:styleId="ListParagraph">
    <w:name w:val="List Paragraph"/>
    <w:aliases w:val="Bullets"/>
    <w:basedOn w:val="Normal"/>
    <w:link w:val="ListParagraphChar"/>
    <w:qFormat/>
    <w:rsid w:val="00851B46"/>
    <w:pPr>
      <w:ind w:left="720"/>
      <w:contextualSpacing/>
    </w:pPr>
  </w:style>
  <w:style w:type="character" w:styleId="FollowedHyperlink">
    <w:name w:val="FollowedHyperlink"/>
    <w:basedOn w:val="DefaultParagraphFont"/>
    <w:uiPriority w:val="99"/>
    <w:semiHidden/>
    <w:unhideWhenUsed/>
    <w:rsid w:val="00731703"/>
    <w:rPr>
      <w:color w:val="954F72" w:themeColor="followedHyperlink"/>
      <w:u w:val="single"/>
    </w:rPr>
  </w:style>
  <w:style w:type="character" w:customStyle="1" w:styleId="ListParagraphChar">
    <w:name w:val="List Paragraph Char"/>
    <w:aliases w:val="Bullets Char"/>
    <w:link w:val="ListParagraph"/>
    <w:locked/>
    <w:rsid w:val="001D7BA5"/>
    <w:rPr>
      <w:color w:val="404040" w:themeColor="background2" w:themeShade="4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961">
      <w:bodyDiv w:val="1"/>
      <w:marLeft w:val="0"/>
      <w:marRight w:val="0"/>
      <w:marTop w:val="0"/>
      <w:marBottom w:val="0"/>
      <w:divBdr>
        <w:top w:val="none" w:sz="0" w:space="0" w:color="auto"/>
        <w:left w:val="none" w:sz="0" w:space="0" w:color="auto"/>
        <w:bottom w:val="none" w:sz="0" w:space="0" w:color="auto"/>
        <w:right w:val="none" w:sz="0" w:space="0" w:color="auto"/>
      </w:divBdr>
    </w:div>
    <w:div w:id="190610857">
      <w:bodyDiv w:val="1"/>
      <w:marLeft w:val="0"/>
      <w:marRight w:val="0"/>
      <w:marTop w:val="0"/>
      <w:marBottom w:val="0"/>
      <w:divBdr>
        <w:top w:val="none" w:sz="0" w:space="0" w:color="auto"/>
        <w:left w:val="none" w:sz="0" w:space="0" w:color="auto"/>
        <w:bottom w:val="none" w:sz="0" w:space="0" w:color="auto"/>
        <w:right w:val="none" w:sz="0" w:space="0" w:color="auto"/>
      </w:divBdr>
    </w:div>
    <w:div w:id="205601333">
      <w:bodyDiv w:val="1"/>
      <w:marLeft w:val="0"/>
      <w:marRight w:val="0"/>
      <w:marTop w:val="0"/>
      <w:marBottom w:val="0"/>
      <w:divBdr>
        <w:top w:val="none" w:sz="0" w:space="0" w:color="auto"/>
        <w:left w:val="none" w:sz="0" w:space="0" w:color="auto"/>
        <w:bottom w:val="none" w:sz="0" w:space="0" w:color="auto"/>
        <w:right w:val="none" w:sz="0" w:space="0" w:color="auto"/>
      </w:divBdr>
    </w:div>
    <w:div w:id="722631730">
      <w:bodyDiv w:val="1"/>
      <w:marLeft w:val="0"/>
      <w:marRight w:val="0"/>
      <w:marTop w:val="0"/>
      <w:marBottom w:val="0"/>
      <w:divBdr>
        <w:top w:val="none" w:sz="0" w:space="0" w:color="auto"/>
        <w:left w:val="none" w:sz="0" w:space="0" w:color="auto"/>
        <w:bottom w:val="none" w:sz="0" w:space="0" w:color="auto"/>
        <w:right w:val="none" w:sz="0" w:space="0" w:color="auto"/>
      </w:divBdr>
    </w:div>
    <w:div w:id="798838627">
      <w:bodyDiv w:val="1"/>
      <w:marLeft w:val="0"/>
      <w:marRight w:val="0"/>
      <w:marTop w:val="0"/>
      <w:marBottom w:val="0"/>
      <w:divBdr>
        <w:top w:val="none" w:sz="0" w:space="0" w:color="auto"/>
        <w:left w:val="none" w:sz="0" w:space="0" w:color="auto"/>
        <w:bottom w:val="none" w:sz="0" w:space="0" w:color="auto"/>
        <w:right w:val="none" w:sz="0" w:space="0" w:color="auto"/>
      </w:divBdr>
    </w:div>
    <w:div w:id="1426997494">
      <w:bodyDiv w:val="1"/>
      <w:marLeft w:val="0"/>
      <w:marRight w:val="0"/>
      <w:marTop w:val="0"/>
      <w:marBottom w:val="0"/>
      <w:divBdr>
        <w:top w:val="none" w:sz="0" w:space="0" w:color="auto"/>
        <w:left w:val="none" w:sz="0" w:space="0" w:color="auto"/>
        <w:bottom w:val="none" w:sz="0" w:space="0" w:color="auto"/>
        <w:right w:val="none" w:sz="0" w:space="0" w:color="auto"/>
      </w:divBdr>
    </w:div>
    <w:div w:id="1491872007">
      <w:bodyDiv w:val="1"/>
      <w:marLeft w:val="0"/>
      <w:marRight w:val="0"/>
      <w:marTop w:val="0"/>
      <w:marBottom w:val="0"/>
      <w:divBdr>
        <w:top w:val="none" w:sz="0" w:space="0" w:color="auto"/>
        <w:left w:val="none" w:sz="0" w:space="0" w:color="auto"/>
        <w:bottom w:val="none" w:sz="0" w:space="0" w:color="auto"/>
        <w:right w:val="none" w:sz="0" w:space="0" w:color="auto"/>
      </w:divBdr>
    </w:div>
    <w:div w:id="1664819892">
      <w:bodyDiv w:val="1"/>
      <w:marLeft w:val="0"/>
      <w:marRight w:val="0"/>
      <w:marTop w:val="0"/>
      <w:marBottom w:val="0"/>
      <w:divBdr>
        <w:top w:val="none" w:sz="0" w:space="0" w:color="auto"/>
        <w:left w:val="none" w:sz="0" w:space="0" w:color="auto"/>
        <w:bottom w:val="none" w:sz="0" w:space="0" w:color="auto"/>
        <w:right w:val="none" w:sz="0" w:space="0" w:color="auto"/>
      </w:divBdr>
    </w:div>
    <w:div w:id="1745832471">
      <w:bodyDiv w:val="1"/>
      <w:marLeft w:val="0"/>
      <w:marRight w:val="0"/>
      <w:marTop w:val="0"/>
      <w:marBottom w:val="0"/>
      <w:divBdr>
        <w:top w:val="none" w:sz="0" w:space="0" w:color="auto"/>
        <w:left w:val="none" w:sz="0" w:space="0" w:color="auto"/>
        <w:bottom w:val="none" w:sz="0" w:space="0" w:color="auto"/>
        <w:right w:val="none" w:sz="0" w:space="0" w:color="auto"/>
      </w:divBdr>
    </w:div>
    <w:div w:id="1855028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ikr\Desktop\SUPREME\Projects-Programme%20Infosheet%20Template-adisa.dotx" TargetMode="External"/></Relationships>
</file>

<file path=word/theme/theme1.xml><?xml version="1.0" encoding="utf-8"?>
<a:theme xmlns:a="http://schemas.openxmlformats.org/drawingml/2006/main" name="Office-Design">
  <a:themeElements>
    <a:clrScheme name="ICMPD">
      <a:dk1>
        <a:srgbClr val="53504F"/>
      </a:dk1>
      <a:lt1>
        <a:srgbClr val="FFFFFF"/>
      </a:lt1>
      <a:dk2>
        <a:srgbClr val="53504F"/>
      </a:dk2>
      <a:lt2>
        <a:srgbClr val="FFFFFF"/>
      </a:lt2>
      <a:accent1>
        <a:srgbClr val="E1B612"/>
      </a:accent1>
      <a:accent2>
        <a:srgbClr val="616365"/>
      </a:accent2>
      <a:accent3>
        <a:srgbClr val="BFBFBF"/>
      </a:accent3>
      <a:accent4>
        <a:srgbClr val="466289"/>
      </a:accent4>
      <a:accent5>
        <a:srgbClr val="68BD9F"/>
      </a:accent5>
      <a:accent6>
        <a:srgbClr val="E9502D"/>
      </a:accent6>
      <a:hlink>
        <a:srgbClr val="0563C1"/>
      </a:hlink>
      <a:folHlink>
        <a:srgbClr val="954F72"/>
      </a:folHlink>
    </a:clrScheme>
    <a:fontScheme name="ICMP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sage xmlns="5ce80435-5a8e-4ab3-b083-e430ac2274d7">Obligatory</Usage>
    <Approval_x0020_Date xmlns="5ce80435-5a8e-4ab3-b083-e430ac2274d7">2018-06-18T22:00:00+00:00</Approval_x0020_Date>
    <Status xmlns="5ce80435-5a8e-4ab3-b083-e430ac2274d7">Released</Status>
    <Comments xmlns="5ce80435-5a8e-4ab3-b083-e430ac2274d7" xsi:nil="true"/>
    <Sharing_x0020_Permissions xmlns="5ce80435-5a8e-4ab3-b083-e430ac2274d7">External sharing requires authorisation</Sharing_x0020_Permissions>
    <Responsible xmlns="5ce80435-5a8e-4ab3-b083-e430ac2274d7">Comm</Responsible>
    <Access_x0020_Info xmlns="5ce80435-5a8e-4ab3-b083-e430ac2274d7">
      <Value>ICMPD Staff</Value>
    </Access_x0020_Info>
    <Storage xmlns="5ce80435-5a8e-4ab3-b083-e430ac2274d7" xsi:nil="true"/>
    <e170eddbf09d41cfb95ce47f4d4ac9ea xmlns="5ce80435-5a8e-4ab3-b083-e430ac2274d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feac7b51-f68e-41ca-92cb-dac360edd8cc</TermId>
        </TermInfo>
      </Terms>
    </e170eddbf09d41cfb95ce47f4d4ac9ea>
    <File_x0020_Name xmlns="5ce80435-5a8e-4ab3-b083-e430ac2274d7" xsi:nil="true"/>
    <Released_x0020_When xmlns="5ce80435-5a8e-4ab3-b083-e430ac2274d7" xsi:nil="true"/>
    <Applicable_x0020_from xmlns="5ce80435-5a8e-4ab3-b083-e430ac2274d7">2018-06-30T22:00:00+00:00</Applicable_x0020_from>
    <TaxCatchAll xmlns="acc3e39d-8abc-4fa9-ac8f-e176152fecb2">
      <Value>1</Value>
      <Value>22</Value>
      <Value>147</Value>
    </TaxCatchAll>
    <Approver xmlns="5ce80435-5a8e-4ab3-b083-e430ac2274d7">Comm</Approver>
    <d0e581c4ead846a7b1d5ced8abfac286 xmlns="5ce80435-5a8e-4ab3-b083-e430ac2274d7">
      <Terms xmlns="http://schemas.microsoft.com/office/infopath/2007/PartnerControls">
        <TermInfo xmlns="http://schemas.microsoft.com/office/infopath/2007/PartnerControls">
          <TermName xmlns="http://schemas.microsoft.com/office/infopath/2007/PartnerControls">Visibility</TermName>
          <TermId xmlns="http://schemas.microsoft.com/office/infopath/2007/PartnerControls">09ebd55c-3895-47ee-8ebe-8263fdc350d5</TermId>
        </TermInfo>
      </Terms>
    </d0e581c4ead846a7b1d5ced8abfac286>
    <Level xmlns="5ce80435-5a8e-4ab3-b083-e430ac2274d7">Implementation</Level>
    <fea76ea33bde413386a7a285cc89d252 xmlns="5ce80435-5a8e-4ab3-b083-e430ac2274d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79ca76c1-2581-47c9-8601-b260cbe2f58d</TermId>
        </TermInfo>
      </Terms>
    </fea76ea33bde413386a7a285cc89d252>
    <Document_x0020_Owners xmlns="5ce80435-5a8e-4ab3-b083-e430ac2274d7">
      <UserInfo>
        <DisplayName/>
        <AccountId xsi:nil="true"/>
        <AccountType/>
      </UserInfo>
    </Document_x0020_Own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C77A3672507143B9CA1F6DD646B524" ma:contentTypeVersion="46" ma:contentTypeDescription="Create a new document." ma:contentTypeScope="" ma:versionID="13627c430f20eb346c44c2cf51b128ee">
  <xsd:schema xmlns:xsd="http://www.w3.org/2001/XMLSchema" xmlns:xs="http://www.w3.org/2001/XMLSchema" xmlns:p="http://schemas.microsoft.com/office/2006/metadata/properties" xmlns:ns2="5ce80435-5a8e-4ab3-b083-e430ac2274d7" xmlns:ns3="acc3e39d-8abc-4fa9-ac8f-e176152fecb2" xmlns:ns4="cbf8136b-2253-4f57-bdf2-68741d59208a" targetNamespace="http://schemas.microsoft.com/office/2006/metadata/properties" ma:root="true" ma:fieldsID="3ed2a5de7b72271712ea66b3ee96e1e7" ns2:_="" ns3:_="" ns4:_="">
    <xsd:import namespace="5ce80435-5a8e-4ab3-b083-e430ac2274d7"/>
    <xsd:import namespace="acc3e39d-8abc-4fa9-ac8f-e176152fecb2"/>
    <xsd:import namespace="cbf8136b-2253-4f57-bdf2-68741d59208a"/>
    <xsd:element name="properties">
      <xsd:complexType>
        <xsd:sequence>
          <xsd:element name="documentManagement">
            <xsd:complexType>
              <xsd:all>
                <xsd:element ref="ns2:Level"/>
                <xsd:element ref="ns2:Status"/>
                <xsd:element ref="ns2:Applicable_x0020_from" minOccurs="0"/>
                <xsd:element ref="ns2:Usage"/>
                <xsd:element ref="ns2:Responsible"/>
                <xsd:element ref="ns2:Storage" minOccurs="0"/>
                <xsd:element ref="ns2:Sharing_x0020_Permissions"/>
                <xsd:element ref="ns2:Approver"/>
                <xsd:element ref="ns2:Approval_x0020_Date" minOccurs="0"/>
                <xsd:element ref="ns2:Released_x0020_When" minOccurs="0"/>
                <xsd:element ref="ns2:Comments" minOccurs="0"/>
                <xsd:element ref="ns2:Access_x0020_Info" minOccurs="0"/>
                <xsd:element ref="ns2:e170eddbf09d41cfb95ce47f4d4ac9ea" minOccurs="0"/>
                <xsd:element ref="ns3:TaxCatchAll" minOccurs="0"/>
                <xsd:element ref="ns2:fea76ea33bde413386a7a285cc89d252" minOccurs="0"/>
                <xsd:element ref="ns2:File_x0020_Name" minOccurs="0"/>
                <xsd:element ref="ns4:SharedWithUsers" minOccurs="0"/>
                <xsd:element ref="ns2:d0e581c4ead846a7b1d5ced8abfac286" minOccurs="0"/>
                <xsd:element ref="ns2:Document_x0020_Ow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80435-5a8e-4ab3-b083-e430ac2274d7" elementFormDefault="qualified">
    <xsd:import namespace="http://schemas.microsoft.com/office/2006/documentManagement/types"/>
    <xsd:import namespace="http://schemas.microsoft.com/office/infopath/2007/PartnerControls"/>
    <xsd:element name="Level" ma:index="5" ma:displayName="Level" ma:default="Reference" ma:description="as per Controlled Documents Manual - check consistency with content type!" ma:format="Dropdown" ma:internalName="Level">
      <xsd:simpleType>
        <xsd:restriction base="dms:Choice">
          <xsd:enumeration value="Reference"/>
          <xsd:enumeration value="Legal"/>
          <xsd:enumeration value="Implementation"/>
          <xsd:enumeration value="Normative"/>
          <xsd:enumeration value="Policy"/>
        </xsd:restriction>
      </xsd:simpleType>
    </xsd:element>
    <xsd:element name="Status" ma:index="7" ma:displayName="Status" ma:default="Draft" ma:description="Only released documents are shown in the document matrix to all staff; drafts can be seen in the draft section by QMS Team Members; void documents only in 'All documents' view by QMS Team Members - documents are voided by MSS upon request." ma:format="Dropdown" ma:internalName="Status">
      <xsd:simpleType>
        <xsd:restriction base="dms:Choice">
          <xsd:enumeration value="Draft"/>
          <xsd:enumeration value="Released"/>
          <xsd:enumeration value="Void"/>
        </xsd:restriction>
      </xsd:simpleType>
    </xsd:element>
    <xsd:element name="Applicable_x0020_from" ma:index="8" nillable="true" ma:displayName="Effective from" ma:format="DateOnly" ma:indexed="true" ma:internalName="Applicable_x0020_from">
      <xsd:simpleType>
        <xsd:restriction base="dms:DateTime"/>
      </xsd:simpleType>
    </xsd:element>
    <xsd:element name="Usage" ma:index="9" ma:displayName="Usage" ma:default="Information" ma:description="Reference documents and samples are usually for information; specific forms used in processes usually obligatory; recommended forms/templates are optional" ma:format="Dropdown" ma:internalName="Usage">
      <xsd:simpleType>
        <xsd:restriction base="dms:Choice">
          <xsd:enumeration value="Information"/>
          <xsd:enumeration value="Obligatory"/>
          <xsd:enumeration value="Optional"/>
        </xsd:restriction>
      </xsd:simpleType>
    </xsd:element>
    <xsd:element name="Responsible" ma:index="10" ma:displayName="Responsible" ma:description="Entity responsible for the document" ma:format="Dropdown" ma:internalName="Responsible">
      <xsd:simpleType>
        <xsd:restriction base="dms:Choice">
          <xsd:enumeration value="CFM"/>
          <xsd:enumeration value="CRM"/>
          <xsd:enumeration value="ER"/>
          <xsd:enumeration value="MSS"/>
          <xsd:enumeration value="PMOD"/>
          <xsd:enumeration value="Comm"/>
          <xsd:enumeration value="SEC"/>
          <xsd:enumeration value="DGS"/>
          <xsd:enumeration value="OM"/>
          <xsd:enumeration value="ICT"/>
          <xsd:enumeration value="PRS"/>
          <xsd:enumeration value="ISA ExCom"/>
          <xsd:enumeration value="R&amp;D"/>
          <xsd:enumeration value="DG"/>
          <xsd:enumeration value="BXL"/>
        </xsd:restriction>
      </xsd:simpleType>
    </xsd:element>
    <xsd:element name="Storage" ma:index="11" nillable="true" ma:displayName="Storage" ma:description="include website/ICMPDnet link, if relevant" ma:internalName="Storage">
      <xsd:simpleType>
        <xsd:restriction base="dms:Text">
          <xsd:maxLength value="255"/>
        </xsd:restriction>
      </xsd:simpleType>
    </xsd:element>
    <xsd:element name="Sharing_x0020_Permissions" ma:index="12" ma:displayName="Sharing Permissions" ma:default="Internal Allowed" ma:format="Dropdown" ma:internalName="Sharing_x0020_Permissions">
      <xsd:simpleType>
        <xsd:restriction base="dms:Choice">
          <xsd:enumeration value="External sharing requires authorisation"/>
          <xsd:enumeration value="External sharing authorised"/>
          <xsd:enumeration value="Internal Allowed"/>
          <xsd:enumeration value="Distribution List only"/>
        </xsd:restriction>
      </xsd:simpleType>
    </xsd:element>
    <xsd:element name="Approver" ma:index="13" ma:displayName="Approver" ma:description="Last name of the person approving" ma:format="Dropdown" ma:internalName="Approver">
      <xsd:simpleType>
        <xsd:union memberTypes="dms:Text">
          <xsd:simpleType>
            <xsd:restriction base="dms:Choice">
              <xsd:enumeration value="SG"/>
              <xsd:enumeration value="Spindelegger"/>
              <xsd:enumeration value="Abado"/>
              <xsd:enumeration value="Pohnitzer"/>
              <xsd:enumeration value="Tyrkko"/>
              <xsd:enumeration value="Schragl"/>
              <xsd:enumeration value="Moder"/>
              <xsd:enumeration value="Genetzke"/>
              <xsd:enumeration value="Vadaska"/>
              <xsd:enumeration value="Blacher"/>
              <xsd:enumeration value="Kraler"/>
              <xsd:enumeration value="Pfaller"/>
              <xsd:enumeration value="External"/>
              <xsd:enumeration value="Internal Auditors"/>
              <xsd:enumeration value="ISA"/>
              <xsd:enumeration value="Schoen"/>
              <xsd:enumeration value="Widermann"/>
              <xsd:enumeration value="Klinglmair"/>
              <xsd:enumeration value="Nichols"/>
            </xsd:restriction>
          </xsd:simpleType>
        </xsd:union>
      </xsd:simpleType>
    </xsd:element>
    <xsd:element name="Approval_x0020_Date" ma:index="14" nillable="true" ma:displayName="Approval Date" ma:format="DateOnly" ma:internalName="Approval_x0020_Date">
      <xsd:simpleType>
        <xsd:restriction base="dms:DateTime"/>
      </xsd:simpleType>
    </xsd:element>
    <xsd:element name="Released_x0020_When" ma:index="15" nillable="true" ma:displayName="Released When" ma:format="DateOnly" ma:internalName="Released_x0020_When">
      <xsd:simpleType>
        <xsd:restriction base="dms:DateTime"/>
      </xsd:simpleType>
    </xsd:element>
    <xsd:element name="Comments" ma:index="16" nillable="true" ma:displayName="Comments" ma:description="Should only be used for comments that relate to the document as such, i.e. regardless of version" ma:internalName="Comments">
      <xsd:simpleType>
        <xsd:restriction base="dms:Text">
          <xsd:maxLength value="255"/>
        </xsd:restriction>
      </xsd:simpleType>
    </xsd:element>
    <xsd:element name="Access_x0020_Info" ma:index="17" nillable="true" ma:displayName="Access Info" ma:default="ICMPD Employees" ma:description="Default value is Employees (i.e. everyone) - to be changed only by MSS: if not everyone should see any specific document you need to request restriction of permission from MSS. After changing permission level MSS updates this field." ma:internalName="Access_x0020_Info" ma:requiredMultiChoice="true">
      <xsd:complexType>
        <xsd:complexContent>
          <xsd:extension base="dms:MultiChoice">
            <xsd:sequence>
              <xsd:element name="Value" maxOccurs="unbounded" minOccurs="0" nillable="true">
                <xsd:simpleType>
                  <xsd:restriction base="dms:Choice">
                    <xsd:enumeration value="ICMPD Employees"/>
                    <xsd:enumeration value="ICMPD Staff"/>
                    <xsd:enumeration value="HQ Staff"/>
                    <xsd:enumeration value="ExM"/>
                    <xsd:enumeration value="MSS"/>
                    <xsd:enumeration value="Internal Auditors"/>
                    <xsd:enumeration value="CFM"/>
                    <xsd:enumeration value="Comm"/>
                    <xsd:enumeration value="Field Offices"/>
                    <xsd:enumeration value="CRM"/>
                    <xsd:enumeration value="PMOD"/>
                    <xsd:enumeration value="ICT"/>
                    <xsd:enumeration value="ISA"/>
                    <xsd:enumeration value="SEC"/>
                    <xsd:enumeration value="DGS"/>
                    <xsd:enumeration value="M-M"/>
                    <xsd:enumeration value="R&amp;D"/>
                    <xsd:enumeration value="ER"/>
                    <xsd:enumeration value="Petty Cash Custodians"/>
                    <xsd:enumeration value="PjMs"/>
                    <xsd:enumeration value="QMS Team"/>
                  </xsd:restriction>
                </xsd:simpleType>
              </xsd:element>
            </xsd:sequence>
          </xsd:extension>
        </xsd:complexContent>
      </xsd:complexType>
    </xsd:element>
    <xsd:element name="e170eddbf09d41cfb95ce47f4d4ac9ea" ma:index="22" ma:taxonomy="true" ma:internalName="e170eddbf09d41cfb95ce47f4d4ac9ea" ma:taxonomyFieldName="Content_x0020_Type" ma:displayName="Content Type" ma:default="" ma:fieldId="{e170eddb-f09d-41cf-b95c-e47f4d4ac9ea}" ma:taxonomyMulti="true" ma:sspId="1926cf99-9928-4229-b80a-dcdb7c18774c" ma:termSetId="4e289c1c-f818-4c4a-941b-84b47807c219" ma:anchorId="34e1e305-89dd-4614-8a81-05af98dc6bc0" ma:open="false" ma:isKeyword="false">
      <xsd:complexType>
        <xsd:sequence>
          <xsd:element ref="pc:Terms" minOccurs="0" maxOccurs="1"/>
        </xsd:sequence>
      </xsd:complexType>
    </xsd:element>
    <xsd:element name="fea76ea33bde413386a7a285cc89d252" ma:index="26" ma:taxonomy="true" ma:internalName="fea76ea33bde413386a7a285cc89d252" ma:taxonomyFieldName="Language" ma:displayName="Language" ma:indexed="true" ma:default="" ma:fieldId="{fea76ea3-3bde-4133-86a7-a285cc89d252}" ma:sspId="1926cf99-9928-4229-b80a-dcdb7c18774c" ma:termSetId="a59aa68d-76d9-4c5a-9781-638d80f90de1" ma:anchorId="00000000-0000-0000-0000-000000000000" ma:open="false" ma:isKeyword="false">
      <xsd:complexType>
        <xsd:sequence>
          <xsd:element ref="pc:Terms" minOccurs="0" maxOccurs="1"/>
        </xsd:sequence>
      </xsd:complexType>
    </xsd:element>
    <xsd:element name="File_x0020_Name" ma:index="27" nillable="true" ma:displayName="File Name" ma:description="Short name, without underscores, dates and numbers (unless a record)" ma:internalName="File_x0020_Name">
      <xsd:simpleType>
        <xsd:restriction base="dms:Text">
          <xsd:maxLength value="255"/>
        </xsd:restriction>
      </xsd:simpleType>
    </xsd:element>
    <xsd:element name="d0e581c4ead846a7b1d5ced8abfac286" ma:index="29" nillable="true" ma:taxonomy="true" ma:internalName="d0e581c4ead846a7b1d5ced8abfac286" ma:taxonomyFieldName="Key_x0020_Words" ma:displayName="Key Words" ma:default="" ma:fieldId="{d0e581c4-ead8-46a7-b1d5-ced8abfac286}" ma:taxonomyMulti="true" ma:sspId="1926cf99-9928-4229-b80a-dcdb7c18774c" ma:termSetId="982b6ffc-6274-4031-822d-2a4a6ff01552" ma:anchorId="00000000-0000-0000-0000-000000000000" ma:open="false" ma:isKeyword="false">
      <xsd:complexType>
        <xsd:sequence>
          <xsd:element ref="pc:Terms" minOccurs="0" maxOccurs="1"/>
        </xsd:sequence>
      </xsd:complexType>
    </xsd:element>
    <xsd:element name="Document_x0020_Owners" ma:index="30" nillable="true" ma:displayName="Document Owners" ma:description="Only filled by MSS (upon request by QMS Team Member responsible): person, if any, who has been granted exceptional permanent design permissions for this specific document; i.e. anyone who is not a QMS Team Member" ma:list="UserInfo" ma:SharePointGroup="0" ma:internalName="Document_x0020_Own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c3e39d-8abc-4fa9-ac8f-e176152fecb2"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0db80c1a-e42c-4d74-9331-ea1e9069b3b9}" ma:internalName="TaxCatchAll" ma:showField="CatchAllData" ma:web="cbf8136b-2253-4f57-bdf2-68741d592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8136b-2253-4f57-bdf2-68741d5920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E378C-5874-4E5D-9A79-FB967AD68EC4}">
  <ds:schemaRefs>
    <ds:schemaRef ds:uri="http://schemas.microsoft.com/office/2006/metadata/properties"/>
    <ds:schemaRef ds:uri="http://schemas.microsoft.com/office/infopath/2007/PartnerControls"/>
    <ds:schemaRef ds:uri="5ce80435-5a8e-4ab3-b083-e430ac2274d7"/>
    <ds:schemaRef ds:uri="acc3e39d-8abc-4fa9-ac8f-e176152fecb2"/>
  </ds:schemaRefs>
</ds:datastoreItem>
</file>

<file path=customXml/itemProps2.xml><?xml version="1.0" encoding="utf-8"?>
<ds:datastoreItem xmlns:ds="http://schemas.openxmlformats.org/officeDocument/2006/customXml" ds:itemID="{9A2D2198-09BA-497F-B810-1CCC711E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80435-5a8e-4ab3-b083-e430ac2274d7"/>
    <ds:schemaRef ds:uri="acc3e39d-8abc-4fa9-ac8f-e176152fecb2"/>
    <ds:schemaRef ds:uri="cbf8136b-2253-4f57-bdf2-68741d592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B1E95-F78E-45FC-B1F0-5CE5F79CE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Projects-Programme Infosheet Template-adisa</Template>
  <TotalTime>52</TotalTime>
  <Pages>2</Pages>
  <Words>579</Words>
  <Characters>3302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Template</vt:lpstr>
      <vt:lpstr/>
    </vt:vector>
  </TitlesOfParts>
  <Company>Microsoft</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Template</dc:title>
  <dc:creator>Refik Rafi</dc:creator>
  <cp:lastModifiedBy>Kutlu Ayca</cp:lastModifiedBy>
  <cp:revision>62</cp:revision>
  <cp:lastPrinted>2018-06-18T12:33:00Z</cp:lastPrinted>
  <dcterms:created xsi:type="dcterms:W3CDTF">2019-06-19T08:38:00Z</dcterms:created>
  <dcterms:modified xsi:type="dcterms:W3CDTF">2022-05-31T12:01:00Z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0x0101007EC77A3672507143B9CA1F6DD646B524</vt:lpwstr>
  </property>
  <property fmtid="{D5CDD505-2E9C-101B-9397-08002B2CF9AE}" pid="3" name="Language">
    <vt:lpwstr>1;#English|79ca76c1-2581-47c9-8601-b260cbe2f58d</vt:lpwstr>
  </property>
  <property fmtid="{D5CDD505-2E9C-101B-9397-08002B2CF9AE}" pid="4" name="Key Words">
    <vt:lpwstr>147;#Visibility|09ebd55c-3895-47ee-8ebe-8263fdc350d5</vt:lpwstr>
  </property>
  <property fmtid="{D5CDD505-2E9C-101B-9397-08002B2CF9AE}" pid="5" name="Content Type">
    <vt:lpwstr>22;#Template|feac7b51-f68e-41ca-92cb-dac360edd8cc</vt:lpwstr>
  </property>
  <property fmtid="{D5CDD505-2E9C-101B-9397-08002B2CF9AE}" pid="6" name="Order">
    <vt:r8>108600</vt:r8>
  </property>
</Properties>
</file>